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D6" w:rsidRPr="00705786" w:rsidRDefault="002B4DD6" w:rsidP="00705786">
      <w:pPr>
        <w:spacing w:after="0"/>
        <w:jc w:val="center"/>
        <w:rPr>
          <w:b/>
          <w:sz w:val="28"/>
          <w:szCs w:val="28"/>
          <w:u w:val="single"/>
        </w:rPr>
      </w:pPr>
      <w:proofErr w:type="gramStart"/>
      <w:r w:rsidRPr="00705786">
        <w:rPr>
          <w:b/>
          <w:sz w:val="28"/>
          <w:szCs w:val="28"/>
          <w:u w:val="single"/>
        </w:rPr>
        <w:t>LOFNER</w:t>
      </w:r>
      <w:r w:rsidR="00705786" w:rsidRPr="00705786">
        <w:rPr>
          <w:b/>
          <w:sz w:val="28"/>
          <w:szCs w:val="28"/>
          <w:u w:val="single"/>
        </w:rPr>
        <w:t xml:space="preserve">   PP10</w:t>
      </w:r>
      <w:proofErr w:type="gramEnd"/>
      <w:r w:rsidRPr="00705786">
        <w:rPr>
          <w:b/>
          <w:sz w:val="28"/>
          <w:szCs w:val="28"/>
          <w:u w:val="single"/>
        </w:rPr>
        <w:t xml:space="preserve"> </w:t>
      </w:r>
    </w:p>
    <w:p w:rsidR="002B4DD6" w:rsidRDefault="002B4DD6" w:rsidP="00705786">
      <w:pPr>
        <w:spacing w:after="0"/>
        <w:jc w:val="center"/>
        <w:rPr>
          <w:b/>
          <w:sz w:val="28"/>
          <w:szCs w:val="28"/>
          <w:u w:val="single"/>
        </w:rPr>
      </w:pPr>
      <w:r w:rsidRPr="00705786">
        <w:rPr>
          <w:b/>
          <w:sz w:val="28"/>
          <w:szCs w:val="28"/>
          <w:u w:val="single"/>
        </w:rPr>
        <w:t>Pozisyon Yastık</w:t>
      </w:r>
      <w:r w:rsidR="00705786" w:rsidRPr="00705786">
        <w:rPr>
          <w:b/>
          <w:sz w:val="28"/>
          <w:szCs w:val="28"/>
          <w:u w:val="single"/>
        </w:rPr>
        <w:t xml:space="preserve"> Jel </w:t>
      </w:r>
      <w:proofErr w:type="spellStart"/>
      <w:r w:rsidR="00705786" w:rsidRPr="00705786">
        <w:rPr>
          <w:b/>
          <w:sz w:val="28"/>
          <w:szCs w:val="28"/>
          <w:u w:val="single"/>
        </w:rPr>
        <w:t>Pedi</w:t>
      </w:r>
      <w:proofErr w:type="spellEnd"/>
      <w:r w:rsidRPr="00705786">
        <w:rPr>
          <w:b/>
          <w:sz w:val="28"/>
          <w:szCs w:val="28"/>
          <w:u w:val="single"/>
        </w:rPr>
        <w:t xml:space="preserve"> </w:t>
      </w:r>
    </w:p>
    <w:p w:rsidR="00CF5203" w:rsidRPr="00705786" w:rsidRDefault="00CF5203" w:rsidP="00705786">
      <w:pPr>
        <w:spacing w:after="0"/>
        <w:jc w:val="center"/>
        <w:rPr>
          <w:b/>
          <w:sz w:val="28"/>
          <w:szCs w:val="28"/>
          <w:u w:val="single"/>
        </w:rPr>
      </w:pPr>
    </w:p>
    <w:p w:rsidR="00AF5F1C" w:rsidRPr="00CF5203" w:rsidRDefault="00705786" w:rsidP="00CF5203">
      <w:pPr>
        <w:pStyle w:val="ListeParagraf"/>
        <w:numPr>
          <w:ilvl w:val="0"/>
          <w:numId w:val="1"/>
        </w:numPr>
        <w:ind w:right="-709"/>
        <w:rPr>
          <w:sz w:val="24"/>
          <w:szCs w:val="24"/>
        </w:rPr>
      </w:pPr>
      <w:r w:rsidRPr="00CF5203">
        <w:rPr>
          <w:sz w:val="24"/>
          <w:szCs w:val="24"/>
        </w:rPr>
        <w:t>Hastayı çeşitli pozisyonlarda konumlandırmak için ç</w:t>
      </w:r>
      <w:r w:rsidR="00AF5F1C" w:rsidRPr="00CF5203">
        <w:rPr>
          <w:sz w:val="24"/>
          <w:szCs w:val="24"/>
        </w:rPr>
        <w:t>o</w:t>
      </w:r>
      <w:r w:rsidRPr="00CF5203">
        <w:rPr>
          <w:sz w:val="24"/>
          <w:szCs w:val="24"/>
        </w:rPr>
        <w:t>k yönlü ve çok amaçlı</w:t>
      </w:r>
      <w:r w:rsidR="00CF5203">
        <w:rPr>
          <w:sz w:val="24"/>
          <w:szCs w:val="24"/>
        </w:rPr>
        <w:t xml:space="preserve"> </w:t>
      </w:r>
      <w:r w:rsidRPr="00CF5203">
        <w:rPr>
          <w:sz w:val="24"/>
          <w:szCs w:val="24"/>
        </w:rPr>
        <w:t xml:space="preserve">kullanılabilmelidir </w:t>
      </w:r>
    </w:p>
    <w:p w:rsidR="00AF5F1C" w:rsidRPr="00CF5203" w:rsidRDefault="00AF5F1C" w:rsidP="00AF5F1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Sırtın ergonomik bir şekilde kavranması, </w:t>
      </w:r>
      <w:proofErr w:type="spellStart"/>
      <w:r w:rsidRPr="00CF5203">
        <w:rPr>
          <w:sz w:val="24"/>
          <w:szCs w:val="24"/>
        </w:rPr>
        <w:t>kardiyovasküler</w:t>
      </w:r>
      <w:proofErr w:type="spellEnd"/>
      <w:r w:rsidRPr="00CF5203">
        <w:rPr>
          <w:sz w:val="24"/>
          <w:szCs w:val="24"/>
        </w:rPr>
        <w:t xml:space="preserve"> ve </w:t>
      </w:r>
      <w:proofErr w:type="spellStart"/>
      <w:r w:rsidRPr="00CF5203">
        <w:rPr>
          <w:sz w:val="24"/>
          <w:szCs w:val="24"/>
        </w:rPr>
        <w:t>torasik</w:t>
      </w:r>
      <w:proofErr w:type="spellEnd"/>
      <w:r w:rsidRPr="00CF5203">
        <w:rPr>
          <w:sz w:val="24"/>
          <w:szCs w:val="24"/>
        </w:rPr>
        <w:t xml:space="preserve"> operasyonlarında kullanıma uygun olmalıdır.</w:t>
      </w:r>
    </w:p>
    <w:p w:rsidR="00AF5F1C" w:rsidRPr="00CF5203" w:rsidRDefault="00AF5F1C" w:rsidP="00705786">
      <w:pPr>
        <w:pStyle w:val="ListeParagraf"/>
        <w:numPr>
          <w:ilvl w:val="0"/>
          <w:numId w:val="1"/>
        </w:numPr>
        <w:ind w:right="-426"/>
        <w:rPr>
          <w:sz w:val="24"/>
          <w:szCs w:val="24"/>
        </w:rPr>
      </w:pPr>
      <w:r w:rsidRPr="00CF5203">
        <w:rPr>
          <w:sz w:val="24"/>
          <w:szCs w:val="24"/>
        </w:rPr>
        <w:t>Sırtüstü uyluklarda ağırlık olarak kullanıldığı</w:t>
      </w:r>
      <w:r w:rsidR="00705786" w:rsidRPr="00CF5203">
        <w:rPr>
          <w:sz w:val="24"/>
          <w:szCs w:val="24"/>
        </w:rPr>
        <w:t xml:space="preserve">nda </w:t>
      </w:r>
      <w:proofErr w:type="spellStart"/>
      <w:r w:rsidR="00705786" w:rsidRPr="00CF5203">
        <w:rPr>
          <w:sz w:val="24"/>
          <w:szCs w:val="24"/>
        </w:rPr>
        <w:t>femoral</w:t>
      </w:r>
      <w:proofErr w:type="spellEnd"/>
      <w:r w:rsidR="00705786" w:rsidRPr="00CF5203">
        <w:rPr>
          <w:sz w:val="24"/>
          <w:szCs w:val="24"/>
        </w:rPr>
        <w:t xml:space="preserve"> kan akışını kontrol </w:t>
      </w:r>
      <w:r w:rsidRPr="00CF5203">
        <w:rPr>
          <w:sz w:val="24"/>
          <w:szCs w:val="24"/>
        </w:rPr>
        <w:t>edebilmelidir.</w:t>
      </w:r>
    </w:p>
    <w:p w:rsidR="00AF5F1C" w:rsidRPr="00CF5203" w:rsidRDefault="00AF5F1C" w:rsidP="00AF5F1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Diz ve bacak arasına da konarak uygulanabilmelidir.</w:t>
      </w:r>
    </w:p>
    <w:p w:rsidR="00AF5F1C" w:rsidRPr="00CF5203" w:rsidRDefault="00AF5F1C" w:rsidP="00AF5F1C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rFonts w:cs="Arial"/>
          <w:color w:val="212121"/>
          <w:sz w:val="24"/>
          <w:szCs w:val="24"/>
          <w:shd w:val="clear" w:color="auto" w:fill="FFFFFF"/>
        </w:rPr>
        <w:t>Sinir hasarını önlemek için ayakaltında kullanılabilir olmalıdır.</w:t>
      </w:r>
    </w:p>
    <w:p w:rsidR="00AF5F1C" w:rsidRPr="00CF5203" w:rsidRDefault="00CF5203" w:rsidP="00AF5F1C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rFonts w:cs="Arial"/>
          <w:color w:val="212121"/>
          <w:sz w:val="24"/>
          <w:szCs w:val="24"/>
          <w:shd w:val="clear" w:color="auto" w:fill="FFFFFF"/>
        </w:rPr>
        <w:t>Entübasyon</w:t>
      </w:r>
      <w:proofErr w:type="spellEnd"/>
      <w:r>
        <w:rPr>
          <w:rFonts w:cs="Arial"/>
          <w:color w:val="212121"/>
          <w:sz w:val="24"/>
          <w:szCs w:val="24"/>
          <w:shd w:val="clear" w:color="auto" w:fill="FFFFFF"/>
        </w:rPr>
        <w:t xml:space="preserve"> sırasında boyun</w:t>
      </w:r>
      <w:bookmarkStart w:id="0" w:name="_GoBack"/>
      <w:bookmarkEnd w:id="0"/>
      <w:r w:rsidR="00AF5F1C" w:rsidRPr="00CF5203">
        <w:rPr>
          <w:rFonts w:cs="Arial"/>
          <w:color w:val="212121"/>
          <w:sz w:val="24"/>
          <w:szCs w:val="24"/>
          <w:shd w:val="clear" w:color="auto" w:fill="FFFFFF"/>
        </w:rPr>
        <w:t xml:space="preserve"> ve eğik sırt başını destekleyebilmelidir.</w:t>
      </w:r>
    </w:p>
    <w:p w:rsidR="00EE3634" w:rsidRPr="00CF5203" w:rsidRDefault="00EE3634" w:rsidP="00EE3634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Trakeotomi</w:t>
      </w:r>
      <w:proofErr w:type="spellEnd"/>
      <w:r w:rsidRPr="00CF5203">
        <w:rPr>
          <w:sz w:val="24"/>
          <w:szCs w:val="24"/>
        </w:rPr>
        <w:t xml:space="preserve">, </w:t>
      </w:r>
      <w:proofErr w:type="spellStart"/>
      <w:r w:rsidRPr="00CF5203">
        <w:rPr>
          <w:sz w:val="24"/>
          <w:szCs w:val="24"/>
        </w:rPr>
        <w:t>tiroidektomi</w:t>
      </w:r>
      <w:proofErr w:type="spellEnd"/>
      <w:r w:rsidRPr="00CF5203">
        <w:rPr>
          <w:sz w:val="24"/>
          <w:szCs w:val="24"/>
        </w:rPr>
        <w:t xml:space="preserve">, bademcik ve </w:t>
      </w:r>
      <w:proofErr w:type="spellStart"/>
      <w:r w:rsidRPr="00CF5203">
        <w:rPr>
          <w:sz w:val="24"/>
          <w:szCs w:val="24"/>
        </w:rPr>
        <w:t>adenoid</w:t>
      </w:r>
      <w:proofErr w:type="spellEnd"/>
      <w:r w:rsidRPr="00CF5203">
        <w:rPr>
          <w:sz w:val="24"/>
          <w:szCs w:val="24"/>
        </w:rPr>
        <w:t xml:space="preserve"> olgular, katarakt veya diğer oftalmolojik tedavile</w:t>
      </w:r>
      <w:r w:rsidR="00CF5203">
        <w:rPr>
          <w:sz w:val="24"/>
          <w:szCs w:val="24"/>
        </w:rPr>
        <w:t>r için kullanılabilir olmalıdır.</w:t>
      </w:r>
    </w:p>
    <w:p w:rsidR="00EE3634" w:rsidRPr="00CF5203" w:rsidRDefault="00CF5203" w:rsidP="00EE363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 odalarında kullanılabilmelidir</w:t>
      </w:r>
      <w:r w:rsidR="00EE3634" w:rsidRPr="00CF5203">
        <w:rPr>
          <w:sz w:val="24"/>
          <w:szCs w:val="24"/>
        </w:rPr>
        <w:t>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Hastanede kullanılan kimyasal maddelerle hasar görmeyen, lekelenmeyen, sterilizasyon kimyasallarıyla silinebilen özellikte olmalıdır.</w:t>
      </w:r>
    </w:p>
    <w:p w:rsidR="00746E75" w:rsidRPr="00CF5203" w:rsidRDefault="009164DA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Ekstra uzun boyu </w:t>
      </w:r>
      <w:r w:rsidR="00CF5203">
        <w:rPr>
          <w:sz w:val="24"/>
          <w:szCs w:val="24"/>
        </w:rPr>
        <w:t>27x13x</w:t>
      </w:r>
      <w:r w:rsidR="002B4DD6" w:rsidRPr="00CF5203">
        <w:rPr>
          <w:sz w:val="24"/>
          <w:szCs w:val="24"/>
        </w:rPr>
        <w:t>4,6 cm</w:t>
      </w:r>
      <w:r w:rsidR="00746E75" w:rsidRPr="00CF5203">
        <w:rPr>
          <w:sz w:val="24"/>
          <w:szCs w:val="24"/>
        </w:rPr>
        <w:t xml:space="preserve"> ebadında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özellikle uzun süren ameliyatlarda ve ameliyat sonrası bakımda basınçtan dolayı oluşan sinir zedelenmeleri ve doku </w:t>
      </w:r>
      <w:proofErr w:type="gramStart"/>
      <w:r w:rsidRPr="00CF5203">
        <w:rPr>
          <w:sz w:val="24"/>
          <w:szCs w:val="24"/>
        </w:rPr>
        <w:t>travmaları</w:t>
      </w:r>
      <w:proofErr w:type="gramEnd"/>
      <w:r w:rsidRPr="00CF5203">
        <w:rPr>
          <w:sz w:val="24"/>
          <w:szCs w:val="24"/>
        </w:rPr>
        <w:t xml:space="preserve"> riskini azaltmalarıdır.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doku benzeri maddeden yapılmalı ve vücut ağırlığını eşit miktarda yüzeye yayara</w:t>
      </w:r>
      <w:r w:rsidR="007719AD" w:rsidRPr="00CF5203">
        <w:rPr>
          <w:sz w:val="24"/>
          <w:szCs w:val="24"/>
        </w:rPr>
        <w:t>k dolaşım bozukluğuna engel ol</w:t>
      </w:r>
      <w:r w:rsidRPr="00CF5203">
        <w:rPr>
          <w:sz w:val="24"/>
          <w:szCs w:val="24"/>
        </w:rPr>
        <w:t>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Üzerine ne kadar basınç uygulanırsa uygulansın eski haline deforme olmadan dönebilmelidir.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</w:t>
      </w:r>
      <w:r w:rsidR="00CF5203">
        <w:rPr>
          <w:sz w:val="24"/>
          <w:szCs w:val="24"/>
        </w:rPr>
        <w:t>er</w:t>
      </w:r>
      <w:proofErr w:type="spellEnd"/>
      <w:r w:rsidR="00CF5203">
        <w:rPr>
          <w:sz w:val="24"/>
          <w:szCs w:val="24"/>
        </w:rPr>
        <w:t xml:space="preserve"> alerjik etkiler bırakabilen l</w:t>
      </w:r>
      <w:r w:rsidRPr="00CF5203">
        <w:rPr>
          <w:sz w:val="24"/>
          <w:szCs w:val="24"/>
        </w:rPr>
        <w:t>ateks içermemelidir.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Tekrar kullanılabilir ve kolayca temizliği yapılabilir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su geçirmez ve anti-statik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>Hastanın ameliyat masasında itinalı ve doğru pozisyonda tutulmasına imkân verirken, aynı zamanda sinir sisteminin basınçtan dolayı oluşabilecek ağrılardan korunmasına yardımcı olmalıdır.</w:t>
      </w:r>
    </w:p>
    <w:p w:rsidR="00746E75" w:rsidRPr="00CF5203" w:rsidRDefault="00CF5203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</w:t>
      </w:r>
      <w:r w:rsidR="00746E75" w:rsidRPr="00CF5203">
        <w:rPr>
          <w:sz w:val="24"/>
          <w:szCs w:val="24"/>
        </w:rPr>
        <w:t xml:space="preserve"> </w:t>
      </w:r>
      <w:proofErr w:type="spellStart"/>
      <w:r w:rsidR="00746E75" w:rsidRPr="00CF5203">
        <w:rPr>
          <w:sz w:val="24"/>
          <w:szCs w:val="24"/>
        </w:rPr>
        <w:t>viskoelastik</w:t>
      </w:r>
      <w:proofErr w:type="spellEnd"/>
      <w:r w:rsidR="00746E75" w:rsidRPr="00CF5203">
        <w:rPr>
          <w:sz w:val="24"/>
          <w:szCs w:val="24"/>
        </w:rPr>
        <w:t xml:space="preserve"> polimerden imal edilmiş olma</w:t>
      </w:r>
      <w:r>
        <w:rPr>
          <w:sz w:val="24"/>
          <w:szCs w:val="24"/>
        </w:rPr>
        <w:t>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Silikon, </w:t>
      </w:r>
      <w:proofErr w:type="spellStart"/>
      <w:r w:rsidRPr="00CF5203">
        <w:rPr>
          <w:sz w:val="24"/>
          <w:szCs w:val="24"/>
        </w:rPr>
        <w:t>vinil</w:t>
      </w:r>
      <w:proofErr w:type="spellEnd"/>
      <w:r w:rsidRPr="00CF5203">
        <w:rPr>
          <w:sz w:val="24"/>
          <w:szCs w:val="24"/>
        </w:rPr>
        <w:t>, hava, köpük, sünger ve sıvı esaslı vb. akma yapabilen, zamanla deforme olan maddele</w:t>
      </w:r>
      <w:r w:rsidR="00CF5203">
        <w:rPr>
          <w:sz w:val="24"/>
          <w:szCs w:val="24"/>
        </w:rPr>
        <w:t>rden üretilmiş olmamalıdır.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röntgen ışığını ve ısıyı geçirebilen ancak yanmayan bir maddeden mamul olmalıdır.</w:t>
      </w:r>
    </w:p>
    <w:p w:rsidR="00746E75" w:rsidRPr="00CF5203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CF5203">
        <w:rPr>
          <w:sz w:val="24"/>
          <w:szCs w:val="24"/>
        </w:rPr>
        <w:t xml:space="preserve">Herhangi bir kaza nedeniyle </w:t>
      </w: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kesi aldığında içindeki madde akma veya kayma yapmamalıdır.</w:t>
      </w:r>
    </w:p>
    <w:p w:rsidR="00746E75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CF5203">
        <w:rPr>
          <w:sz w:val="24"/>
          <w:szCs w:val="24"/>
        </w:rPr>
        <w:t>Pedler</w:t>
      </w:r>
      <w:proofErr w:type="spellEnd"/>
      <w:r w:rsidRPr="00CF5203">
        <w:rPr>
          <w:sz w:val="24"/>
          <w:szCs w:val="24"/>
        </w:rPr>
        <w:t xml:space="preserve"> orijinal paket içinde teslim edilmeli ve paket üzerinde marka model belirtilmiş</w:t>
      </w:r>
      <w:r>
        <w:rPr>
          <w:sz w:val="24"/>
          <w:szCs w:val="24"/>
        </w:rPr>
        <w:t xml:space="preserve"> olmalıdır.</w:t>
      </w:r>
    </w:p>
    <w:p w:rsidR="00746E75" w:rsidRDefault="00746E75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Pedler</w:t>
      </w:r>
      <w:proofErr w:type="spellEnd"/>
      <w:r>
        <w:rPr>
          <w:sz w:val="24"/>
          <w:szCs w:val="24"/>
        </w:rPr>
        <w:t xml:space="preserve"> 2 yıl garantili olmalıdır.</w:t>
      </w:r>
    </w:p>
    <w:p w:rsidR="00746E75" w:rsidRPr="00746E75" w:rsidRDefault="00CF5203" w:rsidP="00746E7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Ürün, Sağlık Bakanlığı Ürün Takip Sistemine kayıtlı olmalıdır</w:t>
      </w:r>
    </w:p>
    <w:p w:rsidR="00EE3634" w:rsidRPr="00746E75" w:rsidRDefault="00EE3634" w:rsidP="00746E75">
      <w:pPr>
        <w:rPr>
          <w:sz w:val="24"/>
          <w:szCs w:val="24"/>
        </w:rPr>
      </w:pPr>
      <w:r w:rsidRPr="00746E75">
        <w:rPr>
          <w:sz w:val="24"/>
          <w:szCs w:val="24"/>
        </w:rPr>
        <w:t>.</w:t>
      </w:r>
    </w:p>
    <w:sectPr w:rsidR="00EE3634" w:rsidRPr="0074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0FF"/>
    <w:multiLevelType w:val="hybridMultilevel"/>
    <w:tmpl w:val="66BC9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47CA7"/>
    <w:multiLevelType w:val="hybridMultilevel"/>
    <w:tmpl w:val="66BC9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34"/>
    <w:rsid w:val="002B4DD6"/>
    <w:rsid w:val="00387104"/>
    <w:rsid w:val="00705786"/>
    <w:rsid w:val="00746E75"/>
    <w:rsid w:val="007719AD"/>
    <w:rsid w:val="009164DA"/>
    <w:rsid w:val="00AB34D0"/>
    <w:rsid w:val="00AF5F1C"/>
    <w:rsid w:val="00B04CEC"/>
    <w:rsid w:val="00CF5203"/>
    <w:rsid w:val="00E43252"/>
    <w:rsid w:val="00E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1256E-16FE-4FA5-A8D7-BF808D3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36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3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FARMAMED-7</dc:creator>
  <cp:lastModifiedBy>Saffet BALIOGLU</cp:lastModifiedBy>
  <cp:revision>5</cp:revision>
  <dcterms:created xsi:type="dcterms:W3CDTF">2018-05-14T12:43:00Z</dcterms:created>
  <dcterms:modified xsi:type="dcterms:W3CDTF">2018-05-25T09:45:00Z</dcterms:modified>
</cp:coreProperties>
</file>