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D6" w:rsidRPr="00B85F8B" w:rsidRDefault="007C1CD6">
      <w:pPr>
        <w:rPr>
          <w:b/>
          <w:color w:val="943634" w:themeColor="accent2" w:themeShade="BF"/>
          <w:sz w:val="24"/>
          <w:szCs w:val="24"/>
          <w:u w:val="single"/>
        </w:rPr>
      </w:pPr>
      <w:r w:rsidRPr="00B85F8B">
        <w:rPr>
          <w:b/>
          <w:color w:val="943634" w:themeColor="accent2" w:themeShade="BF"/>
          <w:sz w:val="24"/>
          <w:szCs w:val="24"/>
        </w:rPr>
        <w:t xml:space="preserve">                </w:t>
      </w:r>
      <w:r w:rsidR="00B85F8B">
        <w:rPr>
          <w:b/>
          <w:color w:val="943634" w:themeColor="accent2" w:themeShade="BF"/>
          <w:sz w:val="24"/>
          <w:szCs w:val="24"/>
        </w:rPr>
        <w:t xml:space="preserve">      </w:t>
      </w:r>
      <w:r w:rsidRPr="00B85F8B">
        <w:rPr>
          <w:b/>
          <w:color w:val="943634" w:themeColor="accent2" w:themeShade="BF"/>
          <w:sz w:val="24"/>
          <w:szCs w:val="24"/>
        </w:rPr>
        <w:t xml:space="preserve">     </w:t>
      </w:r>
      <w:r w:rsidRPr="008014D4">
        <w:rPr>
          <w:b/>
          <w:color w:val="FF0000"/>
          <w:sz w:val="24"/>
          <w:szCs w:val="24"/>
          <w:u w:val="single"/>
        </w:rPr>
        <w:t xml:space="preserve">BIOLIGHT E70  12 KANALLI EKG CİHAZI TEKNİK ŞARTNAMESİ </w:t>
      </w:r>
    </w:p>
    <w:p w:rsidR="007C1CD6" w:rsidRDefault="007C1CD6" w:rsidP="00B85F8B">
      <w:pPr>
        <w:jc w:val="both"/>
      </w:pPr>
      <w:r>
        <w:t xml:space="preserve">1. Cihaz IEC/EN 60601-1-2 standardına uygun şekilde test edilmiş, kabul edilebilir limitlere ve IEC/EN 60601-1 standartları gereklerine uygun olarak tasarlanmış ve üretilmiş olmalıdır. </w:t>
      </w:r>
    </w:p>
    <w:p w:rsidR="007C1CD6" w:rsidRDefault="007C1CD6" w:rsidP="00B85F8B">
      <w:pPr>
        <w:jc w:val="both"/>
      </w:pPr>
      <w:r>
        <w:t xml:space="preserve">2. Cihazın üzerinde en az 8 inç büyüklüğünde ve 800 X 600 piksel çözünürlüğe sahip, geniş, tam dokunmatik, renkli ve TFT özellikli bir LCD ekranı olmalıdır. </w:t>
      </w:r>
    </w:p>
    <w:p w:rsidR="00112BE0" w:rsidRDefault="007C1CD6" w:rsidP="00B85F8B">
      <w:pPr>
        <w:jc w:val="both"/>
      </w:pPr>
      <w:r w:rsidRPr="00F03E3F">
        <w:t xml:space="preserve">3. </w:t>
      </w:r>
      <w:r w:rsidR="008014D4" w:rsidRPr="00A96A89">
        <w:t>Cihaz ekranı üzerinden; hafıza durumu, kayıtlı hasta sayısı, geçerli saat bilgisi ve güç durumu takip edilebilmelidir.</w:t>
      </w:r>
    </w:p>
    <w:p w:rsidR="007C1CD6" w:rsidRDefault="007C1CD6" w:rsidP="00B85F8B">
      <w:pPr>
        <w:jc w:val="both"/>
      </w:pPr>
      <w:r>
        <w:t xml:space="preserve">4. Kullanıcı cihazın menülerine ve fonksiyonlarına hem cihazın dokunmatik LCD ekranından hem de cihazın kontrol paneli üzerinde yerleşik tuşlar ile kolayca ulaşabilmelidir. </w:t>
      </w:r>
    </w:p>
    <w:p w:rsidR="007C1CD6" w:rsidRPr="00A96A89" w:rsidRDefault="007C1CD6" w:rsidP="00A96A89">
      <w:r w:rsidRPr="00A96A89">
        <w:t>5. Cihazda defibrilatör deşarjından etkilenmeyecek koruma devresi bulunmalıdır.</w:t>
      </w:r>
    </w:p>
    <w:p w:rsidR="007C1CD6" w:rsidRDefault="007C1CD6" w:rsidP="00B85F8B">
      <w:pPr>
        <w:jc w:val="both"/>
      </w:pPr>
      <w:r w:rsidRPr="008014D4">
        <w:t xml:space="preserve">6. </w:t>
      </w:r>
      <w:r w:rsidR="008014D4" w:rsidRPr="003C30EB">
        <w:t>Cihazın üzerinde, bilgisayara bağlanarak veri transferi yapmak, harici yazıcıya bağlanarak yazdırmak için USB girişi ve SD bellek kartı yuvası  bulunmalıdır.</w:t>
      </w:r>
    </w:p>
    <w:p w:rsidR="007C1CD6" w:rsidRDefault="007C1CD6" w:rsidP="00B85F8B">
      <w:pPr>
        <w:jc w:val="both"/>
      </w:pPr>
      <w:r>
        <w:t xml:space="preserve">7. Cihazın sinyal tarama hızı 5, 6.25, 10, 12.5, 25 ve 50 mm/sn. olarak ayarlanabilmelidir. </w:t>
      </w:r>
    </w:p>
    <w:p w:rsidR="007C1CD6" w:rsidRDefault="007C1CD6" w:rsidP="00B85F8B">
      <w:pPr>
        <w:jc w:val="both"/>
      </w:pPr>
      <w:r>
        <w:t xml:space="preserve">8. Cihaz üzerinden EKG sinyal genliği 2.5, 5, 10, 20 ve 10/5 mm/mV olarak kullanıcı tarafından seçilebilmelidir. </w:t>
      </w:r>
    </w:p>
    <w:p w:rsidR="007C1CD6" w:rsidRPr="008014D4" w:rsidRDefault="007C1CD6" w:rsidP="00B85F8B">
      <w:pPr>
        <w:jc w:val="both"/>
      </w:pPr>
      <w:r w:rsidRPr="008014D4">
        <w:t>9. Cihazın LCD ekranında arka pla</w:t>
      </w:r>
      <w:r w:rsidR="00FD3777" w:rsidRPr="008014D4">
        <w:t>n aydınlatma özelliği bulunmalıdır.</w:t>
      </w:r>
    </w:p>
    <w:p w:rsidR="007C1CD6" w:rsidRDefault="008014D4" w:rsidP="00B85F8B">
      <w:pPr>
        <w:jc w:val="both"/>
      </w:pPr>
      <w:r>
        <w:t xml:space="preserve"> 10.</w:t>
      </w:r>
      <w:r w:rsidRPr="0094191D">
        <w:t>Cihaz 12 kanal EKG’yi gerçek zamanda ekranda görüntüleyebilmeli ve hem dâhili termal yazıcısından yazdırabilmelidir.</w:t>
      </w:r>
    </w:p>
    <w:p w:rsidR="007C1CD6" w:rsidRDefault="007C1CD6" w:rsidP="00B85F8B">
      <w:pPr>
        <w:jc w:val="both"/>
      </w:pPr>
      <w:r>
        <w:t xml:space="preserve">11. Cihaz batarya ömrünü korumak </w:t>
      </w:r>
      <w:r w:rsidRPr="00FD3777">
        <w:t>için otomatik</w:t>
      </w:r>
      <w:r>
        <w:t xml:space="preserve"> olarak kapanabilir yapıda olmalı ve 4 kademe olarak seçilebilmeli veya kullanılmak istenmez ise devre dışı bırakılabilmelidir. </w:t>
      </w:r>
    </w:p>
    <w:p w:rsidR="007C1CD6" w:rsidRDefault="007C1CD6" w:rsidP="00B85F8B">
      <w:pPr>
        <w:jc w:val="both"/>
      </w:pPr>
      <w:r w:rsidRPr="0094191D">
        <w:t xml:space="preserve">12. </w:t>
      </w:r>
      <w:r w:rsidR="00F03E3F">
        <w:t>Cihaz değişken şebeke gerilimlerine karşı 100-240VAC arası şebeke elektriği ile 50-60Hz şebeke frekanslarında ve</w:t>
      </w:r>
      <w:r w:rsidR="005C3A58">
        <w:t xml:space="preserve"> </w:t>
      </w:r>
      <w:r w:rsidR="00F03E3F">
        <w:t>batarya ile de çalışabilmelidir.</w:t>
      </w:r>
    </w:p>
    <w:p w:rsidR="00987EB2" w:rsidRDefault="007C1CD6" w:rsidP="00B85F8B">
      <w:pPr>
        <w:jc w:val="both"/>
      </w:pPr>
      <w:r w:rsidRPr="00FD3777">
        <w:t xml:space="preserve">13. </w:t>
      </w:r>
      <w:r w:rsidR="00987EB2">
        <w:t>Cihaz dâhili Lityum-iyon tip 11.1V, 2000mAh kapasiteye sahip tam şarjlı batarya ile 1.5 saat boyunca sürekli kullanım ile dâhili yazıcısı en az 200 EKG çıktısı verebilmelidir.</w:t>
      </w:r>
    </w:p>
    <w:p w:rsidR="007C1CD6" w:rsidRDefault="007C1CD6" w:rsidP="00B85F8B">
      <w:pPr>
        <w:jc w:val="both"/>
      </w:pPr>
      <w:r w:rsidRPr="00A96A89">
        <w:t xml:space="preserve">14. </w:t>
      </w:r>
      <w:r w:rsidR="008014D4">
        <w:t>Cihaza bilgi girişleri kontrol paneli üzerindeki alfa numerik klavye veya ekran üzerinden dokunmatik olarak yapılabilmelidir.</w:t>
      </w:r>
    </w:p>
    <w:p w:rsidR="007C1CD6" w:rsidRDefault="007C1CD6" w:rsidP="00B85F8B">
      <w:pPr>
        <w:jc w:val="both"/>
      </w:pPr>
      <w:r>
        <w:t xml:space="preserve">15. </w:t>
      </w:r>
      <w:r w:rsidR="008014D4" w:rsidRPr="00A96A89">
        <w:t>Cihaz QRS senkron sesi verebilmeli ve ekran üzerinde nabız sayısını gösterebilmelidir.</w:t>
      </w:r>
    </w:p>
    <w:p w:rsidR="007C1CD6" w:rsidRPr="007C1CD6" w:rsidRDefault="007C1CD6" w:rsidP="00B85F8B">
      <w:pPr>
        <w:jc w:val="both"/>
        <w:rPr>
          <w:highlight w:val="yellow"/>
        </w:rPr>
      </w:pPr>
      <w:r w:rsidRPr="00F03E3F">
        <w:t xml:space="preserve">16. </w:t>
      </w:r>
      <w:r w:rsidR="008014D4" w:rsidRPr="00A96A89">
        <w:t xml:space="preserve">Cihaz en az 200 adet hastanın EKG çekimini </w:t>
      </w:r>
      <w:r w:rsidR="008014D4">
        <w:t>ve 1</w:t>
      </w:r>
      <w:r w:rsidR="008014D4" w:rsidRPr="00A96A89">
        <w:t>00 adet hasta bilgisini kendi belleğinde saklayabilmeli, kayıtlı hasta bilgileri cihaz belleğinden ekrana geri çağrılabilmelidir.</w:t>
      </w:r>
    </w:p>
    <w:p w:rsidR="007C1CD6" w:rsidRPr="00A96A89" w:rsidRDefault="00F03E3F" w:rsidP="00B85F8B">
      <w:pPr>
        <w:jc w:val="both"/>
      </w:pPr>
      <w:r>
        <w:t>17. Cihazda EKG çekimi, 12x1CH, 6x2CH+1R, 6x2CH+1R_H, 6x2CH, 6x2CH_H, 3x4CH+1R, 3x4CH+2R,1x12CH ve 6,8,10,12 ritim satır olarak kullanıcı tarafından seçilebilmedir.</w:t>
      </w:r>
    </w:p>
    <w:p w:rsidR="0007269A" w:rsidRDefault="00A96A89" w:rsidP="00B85F8B">
      <w:pPr>
        <w:jc w:val="both"/>
      </w:pPr>
      <w:r w:rsidRPr="00A96A89">
        <w:t xml:space="preserve">18. </w:t>
      </w:r>
      <w:r w:rsidR="00F03E3F">
        <w:t>Cihazın brüt ağırlığı en fazla 8kg olmalı, net ağırlığı en fazla 5 Kg olmalıdır.</w:t>
      </w:r>
      <w:r w:rsidR="0007269A">
        <w:t xml:space="preserve"> </w:t>
      </w:r>
    </w:p>
    <w:p w:rsidR="0007269A" w:rsidRDefault="0007269A" w:rsidP="00B85F8B">
      <w:pPr>
        <w:jc w:val="both"/>
      </w:pPr>
      <w:r>
        <w:t>Cihaz boyutları 400 mm x 330 mm x 146 mm ‘den büyük olmamalıdır.</w:t>
      </w:r>
    </w:p>
    <w:p w:rsidR="007C1CD6" w:rsidRDefault="007C1CD6" w:rsidP="00B85F8B">
      <w:pPr>
        <w:jc w:val="both"/>
      </w:pPr>
      <w:r>
        <w:lastRenderedPageBreak/>
        <w:t xml:space="preserve">19. </w:t>
      </w:r>
      <w:r w:rsidR="00F03E3F">
        <w:t>Cihazın AC Parazit Filtresi, EMG Filtresi, DFT Filtresi, Alçak Geçiş Filtresi olmak üzere 4 adet filtresi olmalıdır.</w:t>
      </w:r>
    </w:p>
    <w:p w:rsidR="007C1CD6" w:rsidRDefault="007C1CD6" w:rsidP="00B85F8B">
      <w:pPr>
        <w:jc w:val="both"/>
      </w:pPr>
      <w:r>
        <w:t>20. Cihaz EKG çıktısı üzerinde standart olarak nabız(HR), P-R aralığı, P süresi, QRS süresi, T süresi, Q-T/Q-TC, P/QRS/T ekseni R(V5)/S(V1), R(V5)+S(V1) ölçümlerinin yanı sıra, otomatik yorumlama özelliği bulunmalıdır.</w:t>
      </w:r>
    </w:p>
    <w:p w:rsidR="007C1CD6" w:rsidRDefault="00987EB2" w:rsidP="00B85F8B">
      <w:pPr>
        <w:jc w:val="both"/>
      </w:pPr>
      <w:r>
        <w:t xml:space="preserve"> 21.</w:t>
      </w:r>
      <w:r w:rsidRPr="00FD3777">
        <w:t>Cihazda derivasyon grubu Standart ve Cabrera olarak kullanıcı tarafından seçilebilmelidir.</w:t>
      </w:r>
    </w:p>
    <w:p w:rsidR="007C1CD6" w:rsidRPr="003C30EB" w:rsidRDefault="007C1CD6" w:rsidP="00B85F8B">
      <w:pPr>
        <w:jc w:val="both"/>
      </w:pPr>
      <w:r w:rsidRPr="003C30EB">
        <w:t xml:space="preserve"> 22. </w:t>
      </w:r>
      <w:r w:rsidR="00F03E3F" w:rsidRPr="0094191D">
        <w:t>Türkçe kullanım kılavuzuna sahip olmalıdır.</w:t>
      </w:r>
    </w:p>
    <w:p w:rsidR="007C1CD6" w:rsidRPr="007C1CD6" w:rsidRDefault="007C1CD6" w:rsidP="00B85F8B">
      <w:pPr>
        <w:jc w:val="both"/>
        <w:rPr>
          <w:highlight w:val="yellow"/>
        </w:rPr>
      </w:pPr>
      <w:r w:rsidRPr="00F03E3F">
        <w:t xml:space="preserve">23. </w:t>
      </w:r>
      <w:r w:rsidR="00F03E3F">
        <w:t>Cihazın batarya ile kullanımı esnasında kullanıcı, batarya şarj durumunu kademeli olarak ekran üzerindeki batarya göstergesinden takip edebilmelidir.</w:t>
      </w:r>
    </w:p>
    <w:p w:rsidR="007C1CD6" w:rsidRDefault="007C1CD6" w:rsidP="00B85F8B">
      <w:pPr>
        <w:jc w:val="both"/>
      </w:pPr>
      <w:r w:rsidRPr="00F03E3F">
        <w:t xml:space="preserve">24. </w:t>
      </w:r>
      <w:r w:rsidR="008014D4">
        <w:t>Cihazın giriş empedansı 50 Mῼ’dan büyük, ortak işareti bastırma oranı 109 dB’den büyük ve polarizasyon ise en az ± 500mV olmalıdır.</w:t>
      </w:r>
    </w:p>
    <w:p w:rsidR="007C1CD6" w:rsidRDefault="007C1CD6" w:rsidP="00B85F8B">
      <w:pPr>
        <w:jc w:val="both"/>
      </w:pPr>
      <w:r>
        <w:t xml:space="preserve"> 25.</w:t>
      </w:r>
      <w:r w:rsidR="00F03E3F" w:rsidRPr="00F03E3F">
        <w:t xml:space="preserve"> </w:t>
      </w:r>
      <w:r w:rsidR="00F03E3F">
        <w:t>Cihazın CE belgesi bulunmalıdır.</w:t>
      </w:r>
    </w:p>
    <w:p w:rsidR="0041520A" w:rsidRDefault="00D10FF7" w:rsidP="00B85F8B">
      <w:pPr>
        <w:jc w:val="both"/>
      </w:pPr>
      <w:r>
        <w:t xml:space="preserve"> 26.</w:t>
      </w:r>
      <w:r w:rsidR="007C1CD6">
        <w:t xml:space="preserve"> </w:t>
      </w:r>
      <w:r w:rsidR="00F03E3F">
        <w:t>Teklif edilecek cihaz imalat ve fabrikasyon hatalarına karşı 2 yıl garanti kapsamında olmalıdır.</w:t>
      </w:r>
    </w:p>
    <w:p w:rsidR="00CE7F41" w:rsidRPr="00FD6A2B" w:rsidRDefault="00D10FF7" w:rsidP="00B85F8B">
      <w:pPr>
        <w:jc w:val="both"/>
      </w:pPr>
      <w:r w:rsidRPr="00FD6A2B">
        <w:t>27.Cihaz ile birlikte verilen aksesuarlar;</w:t>
      </w:r>
    </w:p>
    <w:p w:rsidR="00D10FF7" w:rsidRPr="00FD6A2B" w:rsidRDefault="00D10FF7" w:rsidP="00B85F8B">
      <w:pPr>
        <w:jc w:val="both"/>
      </w:pPr>
      <w:r w:rsidRPr="00FD6A2B">
        <w:t xml:space="preserve">      Ana ünite, batarya, 12 kanallı EKG kablosu,</w:t>
      </w:r>
      <w:r w:rsidR="00E00792">
        <w:t xml:space="preserve"> 6</w:t>
      </w:r>
      <w:r w:rsidR="008C5726">
        <w:t xml:space="preserve"> adet </w:t>
      </w:r>
      <w:r w:rsidR="00E00792">
        <w:t xml:space="preserve"> göğüs</w:t>
      </w:r>
      <w:r w:rsidR="008C5726">
        <w:t xml:space="preserve"> </w:t>
      </w:r>
      <w:r w:rsidR="00E00792">
        <w:t>elektrodu, 4 adet mandal tip</w:t>
      </w:r>
      <w:r w:rsidRPr="00FD6A2B">
        <w:t xml:space="preserve"> elektrot, 1 kaydedici kağıt</w:t>
      </w:r>
      <w:r w:rsidR="00FD6A2B" w:rsidRPr="00FD6A2B">
        <w:t xml:space="preserve"> v</w:t>
      </w:r>
      <w:r w:rsidR="005F1C5A">
        <w:t xml:space="preserve">e koruması, güç kaynağı kablosu, </w:t>
      </w:r>
      <w:bookmarkStart w:id="0" w:name="_GoBack"/>
      <w:bookmarkEnd w:id="0"/>
      <w:r w:rsidR="00FD6A2B" w:rsidRPr="00FD6A2B">
        <w:t>kullanı</w:t>
      </w:r>
      <w:r w:rsidR="00E15FE6">
        <w:t>m kılavuzu,  garanti belgesi</w:t>
      </w:r>
      <w:r w:rsidR="00FD6A2B" w:rsidRPr="00FD6A2B">
        <w:t>.</w:t>
      </w:r>
    </w:p>
    <w:sectPr w:rsidR="00D10FF7" w:rsidRPr="00FD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D6"/>
    <w:rsid w:val="0007269A"/>
    <w:rsid w:val="00112BE0"/>
    <w:rsid w:val="001B0DDE"/>
    <w:rsid w:val="002E732A"/>
    <w:rsid w:val="003C30EB"/>
    <w:rsid w:val="0041520A"/>
    <w:rsid w:val="005C3A58"/>
    <w:rsid w:val="005F1C5A"/>
    <w:rsid w:val="007C1CD6"/>
    <w:rsid w:val="00800871"/>
    <w:rsid w:val="008014D4"/>
    <w:rsid w:val="008C5726"/>
    <w:rsid w:val="008F6352"/>
    <w:rsid w:val="0094191D"/>
    <w:rsid w:val="00987EB2"/>
    <w:rsid w:val="00A96A89"/>
    <w:rsid w:val="00B85F8B"/>
    <w:rsid w:val="00CE7F41"/>
    <w:rsid w:val="00D10FF7"/>
    <w:rsid w:val="00D77A6A"/>
    <w:rsid w:val="00E00792"/>
    <w:rsid w:val="00E15FE6"/>
    <w:rsid w:val="00F03E3F"/>
    <w:rsid w:val="00F77F44"/>
    <w:rsid w:val="00FD3777"/>
    <w:rsid w:val="00F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KARACA</dc:creator>
  <cp:lastModifiedBy>Funda KARACA</cp:lastModifiedBy>
  <cp:revision>14</cp:revision>
  <cp:lastPrinted>2020-06-17T13:46:00Z</cp:lastPrinted>
  <dcterms:created xsi:type="dcterms:W3CDTF">2020-06-16T08:05:00Z</dcterms:created>
  <dcterms:modified xsi:type="dcterms:W3CDTF">2020-06-23T14:00:00Z</dcterms:modified>
</cp:coreProperties>
</file>